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29" w:rsidRPr="00AC0A29" w:rsidRDefault="00AC0A29" w:rsidP="00AC0A2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B4256"/>
          <w:sz w:val="44"/>
          <w:szCs w:val="44"/>
          <w:lang w:eastAsia="ru-RU"/>
        </w:rPr>
      </w:pPr>
      <w:r w:rsidRPr="00AC0A29">
        <w:rPr>
          <w:rFonts w:ascii="Times New Roman" w:eastAsia="Times New Roman" w:hAnsi="Times New Roman" w:cs="Times New Roman"/>
          <w:b/>
          <w:bCs/>
          <w:color w:val="3B4256"/>
          <w:sz w:val="44"/>
          <w:szCs w:val="44"/>
          <w:lang w:eastAsia="ru-RU"/>
        </w:rPr>
        <w:t>Более 24 тысяч домов по всей России стали участниками Дня собственника</w:t>
      </w:r>
    </w:p>
    <w:p w:rsidR="00AC0A29" w:rsidRPr="00AC0A29" w:rsidRDefault="00AC0A29" w:rsidP="00AC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Челябинская область вошла в пятерку активных участников проекта. На сегодняшний день жильцы 1,3 тысяч домов в процессе решения важных для них вопросов на общих собраниях собственников в онлайн-формате.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До 13 июня в России проходит проект «День собственника», в рамках </w:t>
      </w:r>
      <w:proofErr w:type="gramStart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которого  управляющие</w:t>
      </w:r>
      <w:proofErr w:type="gram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организации и активные собственники проводят общие собрания собственников в онлайн-формате - с использованием портала ГИС ЖКХ. Собственники могут ознакомиться с повесткой, изучить материалы и проголосовать в приложении </w:t>
      </w:r>
      <w:hyperlink r:id="rId4" w:history="1"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«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Госуслуги.Дом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» </w:t>
        </w:r>
      </w:hyperlink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или в </w:t>
      </w:r>
      <w:hyperlink r:id="rId5" w:anchor="!/main" w:history="1"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личном кабинете ГИС ЖКХ </w:t>
        </w:r>
      </w:hyperlink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удобное время, а также загрузить протокол общего собрания при проведении голосования в офлайн-формате.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Каждый год во втором квартале в России проходят общие собрания собственников многоквартирных домов. Проект «День собственника» помогает повысить информированность жильцов и их вовлеченность в принятие решений по дому.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i/>
          <w:iCs/>
          <w:color w:val="3B4256"/>
          <w:sz w:val="24"/>
          <w:szCs w:val="24"/>
          <w:lang w:eastAsia="ru-RU"/>
        </w:rPr>
        <w:t>«Удобство онлайн-голосования – важный фактор вовлечения собственников и набора кворума. Собрать всех собственников очно или получить от каждого заполненные бюллетени непросто, из-за чего принятие необходимых решений затягивается. Намного проще отдать свой голос, когда собрание проходит в электронной форме: собственник может поучаствовать в собрании в удобное время, независимо от местоположения. Доля онлайн-собраний растет: если по итогам 2023 года 23% голосований проходили в электронной форме, то на текущий момент их количество составляет 32% от общего числа»,</w:t>
      </w: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– подчеркнул замминистра строительства и ЖКХ РФ </w:t>
      </w:r>
      <w:r w:rsidRPr="00AC0A29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Константин </w:t>
      </w:r>
      <w:proofErr w:type="spellStart"/>
      <w:r w:rsidRPr="00AC0A29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Михайлик</w:t>
      </w:r>
      <w:proofErr w:type="spell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Лидеры по участию в проекте на сегодняшний день: Новосибирская область (2,5 тыс. домов), Санкт-Петербург (1,6 тыс. домов), Свердловская область (1,3 тыс. домов), Челябинская область (1,3 тыс. домов), Республика Татарстан (1,2 тыс. домов).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Получать информацию и голосовать удобно через мобильное приложение «</w:t>
      </w:r>
      <w:proofErr w:type="spellStart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Госуслуги.Дом</w:t>
      </w:r>
      <w:proofErr w:type="spell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». Скачав приложение, собственник дома, в котором проходит голосование, может ознакомиться с повесткой и приложенными материалами, а в даты проведения собрания – поддержать выбранное решение. Срок проведения собрания может составлять от 7 до 60 дней. Система подсчитает голоса автоматически на основании размещенных в ней данных о собственниках и площади помещений. Результаты голосования пользователь также сможет увидеть в приложении «</w:t>
      </w:r>
      <w:proofErr w:type="spellStart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Госуслуги.Дом</w:t>
      </w:r>
      <w:proofErr w:type="spell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или в личном кабинете ГИС ЖКХ, а протоколы по итогам прошедшего собрания придут собственникам в рассылке </w:t>
      </w:r>
      <w:proofErr w:type="spellStart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Госуслуг</w:t>
      </w:r>
      <w:proofErr w:type="spell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AC0A29" w:rsidRPr="00AC0A29" w:rsidRDefault="00AC0A29" w:rsidP="00AC0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Приложение создано на базе государственной информационной системы жилищно-коммунального хозяйства (ГИС ЖКХ). Цифровое решение развивает АО «Оператор информационной системы» при поддержке Минстроя и </w:t>
      </w:r>
      <w:proofErr w:type="spellStart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Минцифры</w:t>
      </w:r>
      <w:proofErr w:type="spellEnd"/>
      <w:r w:rsidRPr="00AC0A2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России. </w:t>
      </w:r>
      <w:hyperlink r:id="rId6" w:history="1"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 xml:space="preserve">Приложение доступно для скачивания в 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RuStore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AppStore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Google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Play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AppGallery</w:t>
        </w:r>
        <w:proofErr w:type="spellEnd"/>
        <w:r w:rsidRPr="00AC0A29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.</w:t>
        </w:r>
      </w:hyperlink>
    </w:p>
    <w:p w:rsidR="00AC0A29" w:rsidRPr="00AC0A29" w:rsidRDefault="00AC0A29" w:rsidP="00AC0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A29" w:rsidRPr="00AC0A29" w:rsidRDefault="00AC0A29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A29" w:rsidRPr="00AC0A29" w:rsidRDefault="00AC0A29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A29" w:rsidRPr="00AC0A29" w:rsidRDefault="00AC0A29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A29" w:rsidRPr="00AC0A29" w:rsidRDefault="00AC0A29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A29" w:rsidRPr="00AC0A29" w:rsidRDefault="00AC0A29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931" w:rsidRPr="00AC0A29" w:rsidRDefault="008C7931" w:rsidP="008C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A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C7931" w:rsidRPr="00AC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B"/>
    <w:rsid w:val="002C3C81"/>
    <w:rsid w:val="00502BE1"/>
    <w:rsid w:val="006A646D"/>
    <w:rsid w:val="008A537F"/>
    <w:rsid w:val="008C7931"/>
    <w:rsid w:val="008F0CEB"/>
    <w:rsid w:val="00A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2119"/>
  <w15:chartTrackingRefBased/>
  <w15:docId w15:val="{DD27BEDF-9EF3-4716-AF89-9EC69D05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A29"/>
    <w:rPr>
      <w:color w:val="0000FF"/>
      <w:u w:val="single"/>
    </w:rPr>
  </w:style>
  <w:style w:type="character" w:styleId="a5">
    <w:name w:val="Emphasis"/>
    <w:basedOn w:val="a0"/>
    <w:uiPriority w:val="20"/>
    <w:qFormat/>
    <w:rsid w:val="00AC0A29"/>
    <w:rPr>
      <w:i/>
      <w:iCs/>
    </w:rPr>
  </w:style>
  <w:style w:type="character" w:styleId="a6">
    <w:name w:val="Strong"/>
    <w:basedOn w:val="a0"/>
    <w:uiPriority w:val="22"/>
    <w:qFormat/>
    <w:rsid w:val="00AC0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mp_dom" TargetMode="External"/><Relationship Id="rId5" Type="http://schemas.openxmlformats.org/officeDocument/2006/relationships/hyperlink" Target="https://dom.gosuslugi.ru/" TargetMode="External"/><Relationship Id="rId4" Type="http://schemas.openxmlformats.org/officeDocument/2006/relationships/hyperlink" Target="https://www.gosuslugi.ru/mp_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Кудрявцева</dc:creator>
  <cp:keywords/>
  <dc:description/>
  <cp:lastModifiedBy>Наталья Кудрявцева</cp:lastModifiedBy>
  <cp:revision>3</cp:revision>
  <dcterms:created xsi:type="dcterms:W3CDTF">2024-05-07T11:13:00Z</dcterms:created>
  <dcterms:modified xsi:type="dcterms:W3CDTF">2024-05-07T11:33:00Z</dcterms:modified>
</cp:coreProperties>
</file>